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061" w:rsidRPr="002102CD" w:rsidRDefault="00C66061" w:rsidP="00C66061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2102CD">
        <w:rPr>
          <w:b/>
          <w:bCs/>
          <w:color w:val="000000"/>
          <w:sz w:val="32"/>
          <w:szCs w:val="32"/>
        </w:rPr>
        <w:t xml:space="preserve"> MA TRẬ</w:t>
      </w:r>
      <w:r w:rsidR="005527F3">
        <w:rPr>
          <w:b/>
          <w:bCs/>
          <w:color w:val="000000"/>
          <w:sz w:val="32"/>
          <w:szCs w:val="32"/>
        </w:rPr>
        <w:t xml:space="preserve">N ĐỀ KIỂM TRA ĐÁNH GIÁ GIỮA KỲ </w:t>
      </w:r>
      <w:r w:rsidR="005527F3">
        <w:rPr>
          <w:b/>
          <w:bCs/>
          <w:color w:val="000000"/>
          <w:sz w:val="32"/>
          <w:szCs w:val="32"/>
          <w:lang w:val="vi-VN"/>
        </w:rPr>
        <w:t>II</w:t>
      </w:r>
      <w:r w:rsidR="002E3BC2">
        <w:rPr>
          <w:b/>
          <w:bCs/>
          <w:color w:val="000000"/>
          <w:sz w:val="32"/>
          <w:szCs w:val="32"/>
        </w:rPr>
        <w:t xml:space="preserve"> NĂM 2024 - 2025</w:t>
      </w:r>
    </w:p>
    <w:p w:rsidR="00C66061" w:rsidRDefault="00C66061" w:rsidP="00C66061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MÔN: TIẾNG ANH LỚP 12 – THỜI GIAN LÀM BÀI: 60 </w:t>
      </w:r>
      <w:proofErr w:type="spellStart"/>
      <w:r>
        <w:rPr>
          <w:b/>
          <w:bCs/>
          <w:color w:val="000000"/>
          <w:sz w:val="28"/>
          <w:szCs w:val="28"/>
        </w:rPr>
        <w:t>phút</w:t>
      </w:r>
      <w:proofErr w:type="spellEnd"/>
    </w:p>
    <w:p w:rsidR="00C66061" w:rsidRDefault="00C66061" w:rsidP="00C66061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HÌNH THỨC: TRẮC NGHIỆM 100%</w:t>
      </w:r>
    </w:p>
    <w:tbl>
      <w:tblPr>
        <w:tblpPr w:leftFromText="180" w:rightFromText="180" w:vertAnchor="page" w:horzAnchor="margin" w:tblpX="-459" w:tblpY="2116"/>
        <w:tblW w:w="14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93"/>
        <w:gridCol w:w="810"/>
        <w:gridCol w:w="900"/>
        <w:gridCol w:w="4318"/>
        <w:gridCol w:w="958"/>
        <w:gridCol w:w="992"/>
        <w:gridCol w:w="851"/>
        <w:gridCol w:w="1134"/>
      </w:tblGrid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FC6623" w:rsidRPr="00D0739B" w:rsidTr="00FC6623">
        <w:trPr>
          <w:trHeight w:val="309"/>
        </w:trPr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</w:t>
            </w:r>
          </w:p>
        </w:tc>
        <w:tc>
          <w:tcPr>
            <w:tcW w:w="4318" w:type="dxa"/>
            <w:shd w:val="clear" w:color="auto" w:fill="auto"/>
          </w:tcPr>
          <w:p w:rsidR="00FC6623" w:rsidRPr="00864572" w:rsidRDefault="00FC6623" w:rsidP="00FC6623">
            <w:pPr>
              <w:spacing w:after="0"/>
              <w:rPr>
                <w:rFonts w:ascii="Times New Roman" w:hAnsi="Times New Roman"/>
              </w:rPr>
            </w:pPr>
            <w:r w:rsidRPr="0086457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vowels “a”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</w:t>
            </w:r>
          </w:p>
        </w:tc>
        <w:tc>
          <w:tcPr>
            <w:tcW w:w="4318" w:type="dxa"/>
            <w:shd w:val="clear" w:color="auto" w:fill="auto"/>
          </w:tcPr>
          <w:p w:rsidR="00FC6623" w:rsidRPr="00D0739B" w:rsidRDefault="00FC6623" w:rsidP="00E62E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</w:t>
            </w:r>
            <w:r w:rsidRPr="00D0739B">
              <w:rPr>
                <w:rFonts w:ascii="Times New Roman" w:hAnsi="Times New Roman"/>
              </w:rPr>
              <w:t xml:space="preserve"> syllable words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FC6623" w:rsidRPr="00D0739B" w:rsidTr="00FC6623">
        <w:trPr>
          <w:trHeight w:val="300"/>
        </w:trPr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810" w:type="dxa"/>
            <w:shd w:val="clear" w:color="auto" w:fill="auto"/>
          </w:tcPr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- Vocabulary unit 6,7,8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C6623" w:rsidRPr="00D0739B">
              <w:rPr>
                <w:rFonts w:ascii="Times New Roman" w:hAnsi="Times New Roman"/>
              </w:rPr>
              <w:t>%</w:t>
            </w:r>
          </w:p>
        </w:tc>
      </w:tr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CF3C8D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4318" w:type="dxa"/>
            <w:shd w:val="clear" w:color="auto" w:fill="auto"/>
          </w:tcPr>
          <w:p w:rsidR="00FC6623" w:rsidRPr="002D3264" w:rsidRDefault="00FC6623" w:rsidP="00E62E6C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Adverbial clauses of </w:t>
            </w:r>
            <w:r w:rsidRPr="00A95E99">
              <w:rPr>
                <w:rFonts w:ascii="Times New Roman" w:hAnsi="Times New Roman"/>
                <w:color w:val="FF0000"/>
              </w:rPr>
              <w:t>manner</w:t>
            </w:r>
            <w:r>
              <w:rPr>
                <w:rFonts w:ascii="Times New Roman" w:hAnsi="Times New Roman"/>
              </w:rPr>
              <w:t xml:space="preserve"> and </w:t>
            </w:r>
            <w:r w:rsidRPr="00A95E99">
              <w:rPr>
                <w:rFonts w:ascii="Times New Roman" w:hAnsi="Times New Roman"/>
                <w:color w:val="FF0000"/>
              </w:rPr>
              <w:t>result</w:t>
            </w:r>
          </w:p>
          <w:p w:rsidR="00FC6623" w:rsidRPr="002D3264" w:rsidRDefault="00FC6623" w:rsidP="00E62E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95E99">
              <w:rPr>
                <w:rFonts w:ascii="Times New Roman" w:hAnsi="Times New Roman"/>
                <w:color w:val="FF0000"/>
              </w:rPr>
              <w:t>Active</w:t>
            </w:r>
            <w:r>
              <w:rPr>
                <w:rFonts w:ascii="Times New Roman" w:hAnsi="Times New Roman"/>
              </w:rPr>
              <w:t xml:space="preserve"> and </w:t>
            </w:r>
            <w:r w:rsidRPr="00A95E99">
              <w:rPr>
                <w:rFonts w:ascii="Times New Roman" w:hAnsi="Times New Roman"/>
                <w:color w:val="FF0000"/>
              </w:rPr>
              <w:t>passive</w:t>
            </w:r>
            <w:r>
              <w:rPr>
                <w:rFonts w:ascii="Times New Roman" w:hAnsi="Times New Roman"/>
              </w:rPr>
              <w:t xml:space="preserve"> causatives</w:t>
            </w:r>
          </w:p>
          <w:p w:rsidR="00FC6623" w:rsidRPr="00D0739B" w:rsidRDefault="00FC6623" w:rsidP="00E62E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Adverbial clauses of </w:t>
            </w:r>
            <w:r w:rsidRPr="00A95E99">
              <w:rPr>
                <w:rFonts w:ascii="Times New Roman" w:hAnsi="Times New Roman"/>
                <w:color w:val="FF0000"/>
              </w:rPr>
              <w:t>condition</w:t>
            </w:r>
            <w:r>
              <w:rPr>
                <w:rFonts w:ascii="Times New Roman" w:hAnsi="Times New Roman"/>
              </w:rPr>
              <w:t xml:space="preserve"> and </w:t>
            </w:r>
            <w:r w:rsidRPr="00A95E99">
              <w:rPr>
                <w:rFonts w:ascii="Times New Roman" w:hAnsi="Times New Roman"/>
                <w:color w:val="FF0000"/>
              </w:rPr>
              <w:t>comparison</w:t>
            </w:r>
          </w:p>
          <w:p w:rsidR="00FC6623" w:rsidRPr="00D0739B" w:rsidRDefault="00FC6623" w:rsidP="00E62E6C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Prepositions</w:t>
            </w:r>
          </w:p>
          <w:p w:rsidR="00FC6623" w:rsidRPr="00D0739B" w:rsidRDefault="00FC6623" w:rsidP="00E62E6C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Phrasal verbs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FC6623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0739B">
              <w:rPr>
                <w:rFonts w:ascii="Times New Roman" w:hAnsi="Times New Roman"/>
              </w:rPr>
              <w:t>Reading comprehension (</w:t>
            </w:r>
            <w:r>
              <w:rPr>
                <w:rFonts w:ascii="Times New Roman" w:hAnsi="Times New Roman"/>
              </w:rPr>
              <w:t>220</w:t>
            </w:r>
            <w:r w:rsidRPr="00D0739B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250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0739B">
              <w:rPr>
                <w:rFonts w:ascii="Times New Roman" w:hAnsi="Times New Roman"/>
              </w:rPr>
              <w:t>Gap-filling</w:t>
            </w:r>
          </w:p>
          <w:p w:rsidR="00FC6623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(100-150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FC6623" w:rsidRDefault="00FC6623" w:rsidP="0062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Reading and gap-filling</w:t>
            </w:r>
          </w:p>
          <w:p w:rsidR="00FC6623" w:rsidRPr="00D0739B" w:rsidRDefault="00FC6623" w:rsidP="0062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Reading and gap- filling ( an advert )</w:t>
            </w: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FC6623" w:rsidRPr="006945C6" w:rsidRDefault="00FC6623" w:rsidP="006945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431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6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7</w:t>
            </w:r>
          </w:p>
          <w:p w:rsidR="00FC6623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8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Unit 6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  <w:r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E62E6C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FC6623" w:rsidRDefault="00FC6623" w:rsidP="00E62E6C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- </w:t>
            </w:r>
            <w:r w:rsidRPr="00D0739B">
              <w:rPr>
                <w:rFonts w:ascii="Times New Roman" w:hAnsi="Times New Roman"/>
                <w:sz w:val="22"/>
              </w:rPr>
              <w:t>Rewrite &amp; Combine</w:t>
            </w:r>
          </w:p>
          <w:p w:rsidR="00FC6623" w:rsidRDefault="00FC6623" w:rsidP="00E62E6C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FC6623" w:rsidRPr="00D0739B" w:rsidRDefault="00FC6623" w:rsidP="00E62E6C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Rearrange passage/ letter</w:t>
            </w: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6623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</w:t>
            </w:r>
          </w:p>
          <w:p w:rsidR="00FC6623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FC6623" w:rsidRPr="002D3264" w:rsidRDefault="00FC6623" w:rsidP="00E62E6C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Grammar Unit 6</w:t>
            </w:r>
          </w:p>
          <w:p w:rsidR="00FC6623" w:rsidRPr="00A95E99" w:rsidRDefault="00FC6623" w:rsidP="00E62E6C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color w:val="FF0000"/>
              </w:rPr>
            </w:pPr>
            <w:r w:rsidRPr="002D3264">
              <w:rPr>
                <w:rFonts w:ascii="Times New Roman" w:hAnsi="Times New Roman"/>
                <w:sz w:val="22"/>
              </w:rPr>
              <w:t xml:space="preserve">- </w:t>
            </w:r>
            <w:r>
              <w:rPr>
                <w:rFonts w:ascii="Times New Roman" w:hAnsi="Times New Roman"/>
              </w:rPr>
              <w:t xml:space="preserve"> Adverbial clause of </w:t>
            </w:r>
            <w:r w:rsidRPr="00A95E99">
              <w:rPr>
                <w:rFonts w:ascii="Times New Roman" w:hAnsi="Times New Roman"/>
                <w:color w:val="FF0000"/>
              </w:rPr>
              <w:t>condition</w:t>
            </w:r>
          </w:p>
          <w:p w:rsidR="00FC6623" w:rsidRPr="00D0739B" w:rsidRDefault="00FC6623" w:rsidP="00621AA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Unit 6 and Unit 8 </w:t>
            </w:r>
            <w:r w:rsidRPr="00D073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D65CFF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3601DA" w:rsidP="00E62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bookmarkStart w:id="0" w:name="_GoBack"/>
            <w:bookmarkEnd w:id="0"/>
            <w:r w:rsidR="00FC6623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FC6623" w:rsidRPr="00D0739B" w:rsidTr="00FC6623">
        <w:tc>
          <w:tcPr>
            <w:tcW w:w="2235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LISTENING</w:t>
            </w:r>
          </w:p>
        </w:tc>
        <w:tc>
          <w:tcPr>
            <w:tcW w:w="2193" w:type="dxa"/>
            <w:shd w:val="clear" w:color="auto" w:fill="auto"/>
          </w:tcPr>
          <w:p w:rsidR="00FC6623" w:rsidRDefault="00FC6623" w:rsidP="00357525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Multiple choices</w:t>
            </w:r>
          </w:p>
          <w:p w:rsidR="00FC6623" w:rsidRPr="00D0739B" w:rsidRDefault="00FC6623" w:rsidP="00357525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Gap-filling</w:t>
            </w:r>
          </w:p>
        </w:tc>
        <w:tc>
          <w:tcPr>
            <w:tcW w:w="810" w:type="dxa"/>
            <w:shd w:val="clear" w:color="auto" w:fill="auto"/>
          </w:tcPr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4318" w:type="dxa"/>
            <w:shd w:val="clear" w:color="auto" w:fill="auto"/>
          </w:tcPr>
          <w:p w:rsidR="00FC6623" w:rsidRDefault="00FC6623" w:rsidP="00357525">
            <w:pPr>
              <w:pStyle w:val="Normal00"/>
              <w:spacing w:line="240" w:lineRule="auto"/>
              <w:ind w:firstLine="3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8</w:t>
            </w:r>
          </w:p>
          <w:p w:rsidR="00FC6623" w:rsidRPr="002D3264" w:rsidRDefault="00FC6623" w:rsidP="00357525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</w:rPr>
              <w:t>- Topic: Unit 8</w:t>
            </w: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20 %</w:t>
            </w:r>
          </w:p>
        </w:tc>
      </w:tr>
      <w:tr w:rsidR="00FC6623" w:rsidRPr="00D0739B" w:rsidTr="00FC6623">
        <w:trPr>
          <w:trHeight w:val="588"/>
        </w:trPr>
        <w:tc>
          <w:tcPr>
            <w:tcW w:w="2235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-SỐ CÂU  </w:t>
            </w:r>
          </w:p>
          <w:p w:rsidR="00FC6623" w:rsidRDefault="00D65CFF" w:rsidP="003575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-TỈ LỆ</w:t>
            </w:r>
          </w:p>
          <w:p w:rsidR="00FC6623" w:rsidRDefault="00FC6623" w:rsidP="003575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C6623" w:rsidRPr="00432AB5" w:rsidRDefault="00FC6623" w:rsidP="003575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D0739B">
              <w:rPr>
                <w:rFonts w:ascii="Times New Roman" w:hAnsi="Times New Roman"/>
              </w:rPr>
              <w:t xml:space="preserve">0 </w:t>
            </w:r>
            <w:proofErr w:type="spellStart"/>
            <w:r w:rsidRPr="00D0739B">
              <w:rPr>
                <w:rFonts w:ascii="Times New Roman" w:hAnsi="Times New Roman"/>
              </w:rPr>
              <w:t>Câu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F3C8D" w:rsidRDefault="00CF3C8D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F3C8D" w:rsidRDefault="00CF3C8D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F3C8D" w:rsidRPr="00D0739B" w:rsidRDefault="00CF3C8D" w:rsidP="00CF3C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lastRenderedPageBreak/>
              <w:t>10.0</w:t>
            </w:r>
          </w:p>
          <w:p w:rsidR="00CF3C8D" w:rsidRPr="00D0739B" w:rsidRDefault="00CF3C8D" w:rsidP="00CF3C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  <w:p w:rsidR="00D65CFF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5CFF" w:rsidRPr="00D0739B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          </w:t>
            </w:r>
          </w:p>
        </w:tc>
        <w:tc>
          <w:tcPr>
            <w:tcW w:w="992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D65CFF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5CFF" w:rsidRPr="00D0739B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D65CFF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5CFF" w:rsidRPr="00D0739B" w:rsidRDefault="00D65CFF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  <w:p w:rsidR="00FC6623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C6623" w:rsidRPr="00D0739B" w:rsidRDefault="00FC6623" w:rsidP="003575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66061" w:rsidRDefault="00C66061" w:rsidP="00C66061"/>
    <w:p w:rsidR="006F19C3" w:rsidRDefault="006F19C3"/>
    <w:sectPr w:rsidR="006F19C3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061"/>
    <w:rsid w:val="0025321A"/>
    <w:rsid w:val="002E3BC2"/>
    <w:rsid w:val="00357525"/>
    <w:rsid w:val="003601DA"/>
    <w:rsid w:val="00413161"/>
    <w:rsid w:val="005527F3"/>
    <w:rsid w:val="00621AAE"/>
    <w:rsid w:val="00660685"/>
    <w:rsid w:val="006945C6"/>
    <w:rsid w:val="006F19C3"/>
    <w:rsid w:val="009A5BD6"/>
    <w:rsid w:val="009B48DE"/>
    <w:rsid w:val="00A95E99"/>
    <w:rsid w:val="00AB0368"/>
    <w:rsid w:val="00C66061"/>
    <w:rsid w:val="00CF3C8D"/>
    <w:rsid w:val="00D65CFF"/>
    <w:rsid w:val="00DF3214"/>
    <w:rsid w:val="00E1567A"/>
    <w:rsid w:val="00FC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880C6"/>
  <w15:chartTrackingRefBased/>
  <w15:docId w15:val="{BAE2166C-E398-4ABB-8D04-5FC95E48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0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0">
    <w:name w:val="Normal_0_0"/>
    <w:qFormat/>
    <w:rsid w:val="00C66061"/>
    <w:pPr>
      <w:spacing w:before="60" w:after="60" w:line="276" w:lineRule="auto"/>
    </w:pPr>
    <w:rPr>
      <w:rFonts w:ascii="Tahoma" w:eastAsia="Calibri" w:hAnsi="Tahoma" w:cs="Times New Roman"/>
      <w:sz w:val="20"/>
    </w:rPr>
  </w:style>
  <w:style w:type="paragraph" w:styleId="NormalWeb">
    <w:name w:val="Normal (Web)"/>
    <w:basedOn w:val="Normal"/>
    <w:uiPriority w:val="99"/>
    <w:unhideWhenUsed/>
    <w:rsid w:val="00C660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21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ThuyTien</dc:creator>
  <cp:keywords/>
  <dc:description/>
  <cp:lastModifiedBy>Nguyễn Thị Lệ Hằng</cp:lastModifiedBy>
  <cp:revision>17</cp:revision>
  <dcterms:created xsi:type="dcterms:W3CDTF">2024-10-28T14:07:00Z</dcterms:created>
  <dcterms:modified xsi:type="dcterms:W3CDTF">2025-03-12T11:42:00Z</dcterms:modified>
</cp:coreProperties>
</file>